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87F98" w14:textId="77777777" w:rsidR="007212F0" w:rsidRPr="007212F0" w:rsidRDefault="007212F0" w:rsidP="007212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En prenant les recensements de 1906, on répertorie les 27 foyers suivants :</w:t>
      </w:r>
    </w:p>
    <w:p w14:paraId="1633CF4D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AUTIER, dont la chef de famille est « gérante d'épicerie »</w:t>
      </w:r>
    </w:p>
    <w:p w14:paraId="5CA471CC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LARMIER-PROISY, dont la chef de famille est « débitant de tabac »</w:t>
      </w:r>
    </w:p>
    <w:p w14:paraId="2BAE7B1F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DIEUX dont le chef de famille est « cordonnier »</w:t>
      </w:r>
    </w:p>
    <w:p w14:paraId="5FB63032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DAUBERCIES dont le chef de famille est « pharmacien » et le fils est « étudiant »</w:t>
      </w:r>
    </w:p>
    <w:p w14:paraId="6B63E97E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COLIN dont le chef de famille est « modiste ». (Et en 5bis DEMARQUE sans profession, rajouté au fichier par la suite)</w:t>
      </w:r>
    </w:p>
    <w:p w14:paraId="73018639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DURVIN-DAUBERCIES dont le chef de famille est « cordonnier »</w:t>
      </w:r>
    </w:p>
    <w:p w14:paraId="1C8737DD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HARDY-LONGUET dont la chef de famille est sans profession</w:t>
      </w:r>
    </w:p>
    <w:p w14:paraId="0A76D635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BRICHER-DELCROIX dont la chef de famille est sans profession, mais une fille est « tisseuse », un fils est « tisseur » et une fille est « couturière »</w:t>
      </w:r>
    </w:p>
    <w:p w14:paraId="0C045638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Le foyer DANIS, il est « menuisier »</w:t>
      </w:r>
    </w:p>
    <w:p w14:paraId="1D6C6735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CUVELIER-BRISSY, dont le chef de famille est « horloger »</w:t>
      </w:r>
    </w:p>
    <w:p w14:paraId="62C00CF5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Le foyer HARDY, elle est sans profession</w:t>
      </w:r>
    </w:p>
    <w:p w14:paraId="7CBDEF63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HARDY-FOSTIER dont le chef de famille est « chapelier »</w:t>
      </w:r>
    </w:p>
    <w:p w14:paraId="1D95A7BF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PINTEAUX-LEGROS dont le chef de famille est « douanier »</w:t>
      </w:r>
    </w:p>
    <w:p w14:paraId="11510AC1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BERGER-JACQUOT dont la chef de famille est « gérante d’épicerie »</w:t>
      </w:r>
    </w:p>
    <w:p w14:paraId="6D1642B6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HARDY-MEUNIER dont le chef de famille est « plafonnier »</w:t>
      </w:r>
    </w:p>
    <w:p w14:paraId="0A0A2D97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BASQUIN-LEFORT dont le chef de famille est « tisseur », une fille est « couturière » et un fils est « mécanicien »</w:t>
      </w:r>
    </w:p>
    <w:p w14:paraId="4383BBDE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DAUBERCIES- HENRIET dont le chef est « cafetier » et le fils employé »</w:t>
      </w:r>
    </w:p>
    <w:p w14:paraId="2FCB0E76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FALEUR-COLAU dont le chef de famille est « </w:t>
      </w:r>
      <w:proofErr w:type="gramStart"/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négociant(</w:t>
      </w:r>
      <w:proofErr w:type="gramEnd"/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e ?) »</w:t>
      </w:r>
    </w:p>
    <w:p w14:paraId="1BF6A467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DELLOUE-CUVELIER dont le chef de famille « tailleur d'habits »</w:t>
      </w:r>
    </w:p>
    <w:p w14:paraId="600DCD98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DELLOUE-BOURGUIGNON dont le fils est « directeur d'usine »</w:t>
      </w:r>
    </w:p>
    <w:p w14:paraId="0C9539AE" w14:textId="0F8D1631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BUISSET-WAIRY</w:t>
      </w:r>
      <w:r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</w:t>
      </w: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dont le chef de famille est « voiturier » et la fille est « couturière »</w:t>
      </w:r>
    </w:p>
    <w:p w14:paraId="53D28C8B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 LELEUX-CAUCHY dont la fille est « </w:t>
      </w:r>
      <w:proofErr w:type="spellStart"/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rembrayeuse</w:t>
      </w:r>
      <w:proofErr w:type="spellEnd"/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 »</w:t>
      </w:r>
    </w:p>
    <w:p w14:paraId="4F66A383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DUPONT-VINGRE dont le chef de famille est « boucher » et le fils est « boucher » également</w:t>
      </w:r>
    </w:p>
    <w:p w14:paraId="2F9BAB76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DEGRELLE-CAVION, aucune profession pour les membres de ce foyer</w:t>
      </w:r>
    </w:p>
    <w:p w14:paraId="020DA3AA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MANSION-LOBET dont le chef de famille est « boulanger »</w:t>
      </w:r>
    </w:p>
    <w:p w14:paraId="604C6368" w14:textId="329916EA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bookmarkStart w:id="0" w:name="_GoBack"/>
      <w:bookmarkEnd w:id="0"/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Semble inoccupé</w:t>
      </w:r>
    </w:p>
    <w:p w14:paraId="6D8E84E4" w14:textId="77777777" w:rsidR="007212F0" w:rsidRPr="007212F0" w:rsidRDefault="007212F0" w:rsidP="007212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7212F0">
        <w:rPr>
          <w:rFonts w:ascii="Times New Roman" w:eastAsia="Times New Roman" w:hAnsi="Times New Roman" w:cs="Times New Roman"/>
          <w:sz w:val="24"/>
          <w:szCs w:val="24"/>
          <w:lang w:eastAsia="fr-BE"/>
        </w:rPr>
        <w:t>La famille BERGER-MEHAUT dont le chef de famille est « industriel » et dont le foyer héberge 2 « servantes »</w:t>
      </w:r>
    </w:p>
    <w:p w14:paraId="1719E1C9" w14:textId="77777777" w:rsidR="00962FD5" w:rsidRPr="007212F0" w:rsidRDefault="00962FD5" w:rsidP="007212F0"/>
    <w:sectPr w:rsidR="00962FD5" w:rsidRPr="007212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D1EDC"/>
    <w:multiLevelType w:val="multilevel"/>
    <w:tmpl w:val="1FDEE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6467D3"/>
    <w:multiLevelType w:val="multilevel"/>
    <w:tmpl w:val="8B7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EB3"/>
    <w:rsid w:val="00035C24"/>
    <w:rsid w:val="00091E3A"/>
    <w:rsid w:val="007212F0"/>
    <w:rsid w:val="00962FD5"/>
    <w:rsid w:val="00B7044E"/>
    <w:rsid w:val="00BB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19C81"/>
  <w15:chartTrackingRefBased/>
  <w15:docId w15:val="{82961B6D-26A8-44FD-B8C1-16B7651D6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2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336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Lobet</dc:creator>
  <cp:keywords/>
  <dc:description/>
  <cp:lastModifiedBy>Jennifer Lobet</cp:lastModifiedBy>
  <cp:revision>2</cp:revision>
  <dcterms:created xsi:type="dcterms:W3CDTF">2020-03-18T14:30:00Z</dcterms:created>
  <dcterms:modified xsi:type="dcterms:W3CDTF">2020-03-18T14:30:00Z</dcterms:modified>
</cp:coreProperties>
</file>